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E72" w:rsidRPr="00211BB6" w:rsidRDefault="00211BB6" w:rsidP="00211BB6">
      <w:pPr>
        <w:jc w:val="center"/>
        <w:rPr>
          <w:rFonts w:hint="eastAsia"/>
          <w:b/>
          <w:sz w:val="28"/>
        </w:rPr>
      </w:pPr>
      <w:bookmarkStart w:id="0" w:name="_GoBack"/>
      <w:r w:rsidRPr="00211BB6">
        <w:rPr>
          <w:rFonts w:hint="eastAsia"/>
          <w:b/>
          <w:sz w:val="28"/>
        </w:rPr>
        <w:t>硕士研究生中期考核的实施办法</w:t>
      </w:r>
    </w:p>
    <w:bookmarkEnd w:id="0"/>
    <w:p w:rsidR="00211BB6" w:rsidRDefault="00211BB6" w:rsidP="00211BB6">
      <w:pPr>
        <w:jc w:val="center"/>
        <w:rPr>
          <w:rFonts w:hint="eastAsia"/>
          <w:sz w:val="28"/>
        </w:rPr>
      </w:pPr>
    </w:p>
    <w:p w:rsidR="00211BB6" w:rsidRPr="00211BB6" w:rsidRDefault="00211BB6" w:rsidP="00211BB6">
      <w:pPr>
        <w:ind w:firstLineChars="200" w:firstLine="480"/>
        <w:jc w:val="left"/>
        <w:rPr>
          <w:rFonts w:hint="eastAsia"/>
          <w:sz w:val="24"/>
        </w:rPr>
      </w:pPr>
      <w:r w:rsidRPr="00211BB6">
        <w:rPr>
          <w:rFonts w:hint="eastAsia"/>
          <w:sz w:val="24"/>
        </w:rPr>
        <w:t>为了加强研究生管理，提高研究生的培养质量，根据教育部有关文件精神，决定对硕士研究生实施中期考核工作，这是选拔优秀硕士生直接攻读博士学位的一项重要措施。特制定实施办法如下。</w:t>
      </w:r>
    </w:p>
    <w:p w:rsidR="00211BB6" w:rsidRPr="00211BB6" w:rsidRDefault="00211BB6" w:rsidP="00211BB6">
      <w:pPr>
        <w:jc w:val="left"/>
        <w:rPr>
          <w:rFonts w:hint="eastAsia"/>
          <w:sz w:val="24"/>
        </w:rPr>
      </w:pPr>
      <w:r w:rsidRPr="00211BB6">
        <w:rPr>
          <w:rFonts w:hint="eastAsia"/>
          <w:sz w:val="24"/>
        </w:rPr>
        <w:t xml:space="preserve">        </w:t>
      </w:r>
      <w:r w:rsidRPr="00211BB6">
        <w:rPr>
          <w:rFonts w:hint="eastAsia"/>
          <w:sz w:val="24"/>
        </w:rPr>
        <w:t>一、考核要求</w:t>
      </w:r>
    </w:p>
    <w:p w:rsidR="00211BB6" w:rsidRPr="00211BB6" w:rsidRDefault="00211BB6" w:rsidP="00211BB6">
      <w:pPr>
        <w:ind w:firstLineChars="200" w:firstLine="480"/>
        <w:jc w:val="left"/>
        <w:rPr>
          <w:rFonts w:hint="eastAsia"/>
          <w:sz w:val="24"/>
        </w:rPr>
      </w:pPr>
      <w:r w:rsidRPr="00211BB6">
        <w:rPr>
          <w:rFonts w:hint="eastAsia"/>
          <w:sz w:val="24"/>
        </w:rPr>
        <w:t>按照各专业研究生的培养方案，在学位课程学习结束后，进行一次综合性考核，主要考核研究生学位课程学习是否达到规定要求，同时考察他们通过课程学习反映出来的科研及思维能力。</w:t>
      </w:r>
    </w:p>
    <w:p w:rsidR="00211BB6" w:rsidRPr="00211BB6" w:rsidRDefault="00211BB6" w:rsidP="00211BB6">
      <w:pPr>
        <w:jc w:val="left"/>
        <w:rPr>
          <w:rFonts w:hint="eastAsia"/>
          <w:sz w:val="24"/>
        </w:rPr>
      </w:pPr>
      <w:r w:rsidRPr="00211BB6">
        <w:rPr>
          <w:rFonts w:hint="eastAsia"/>
          <w:sz w:val="24"/>
        </w:rPr>
        <w:t xml:space="preserve">        </w:t>
      </w:r>
      <w:r w:rsidRPr="00211BB6">
        <w:rPr>
          <w:rFonts w:hint="eastAsia"/>
          <w:sz w:val="24"/>
        </w:rPr>
        <w:t>二、考核时间</w:t>
      </w:r>
      <w:r w:rsidRPr="00211BB6">
        <w:rPr>
          <w:rFonts w:hint="eastAsia"/>
          <w:sz w:val="24"/>
        </w:rPr>
        <w:t xml:space="preserve"> </w:t>
      </w:r>
    </w:p>
    <w:p w:rsidR="00211BB6" w:rsidRPr="00211BB6" w:rsidRDefault="00211BB6" w:rsidP="00211BB6">
      <w:pPr>
        <w:ind w:firstLineChars="200" w:firstLine="480"/>
        <w:jc w:val="left"/>
        <w:rPr>
          <w:rFonts w:hint="eastAsia"/>
          <w:sz w:val="24"/>
        </w:rPr>
      </w:pPr>
      <w:r w:rsidRPr="00211BB6">
        <w:rPr>
          <w:rFonts w:hint="eastAsia"/>
          <w:sz w:val="24"/>
        </w:rPr>
        <w:t>一般安排在第三学期进行。原则上在论文科研工作正式开始以前进行。</w:t>
      </w:r>
      <w:r w:rsidRPr="00211BB6">
        <w:rPr>
          <w:rFonts w:hint="eastAsia"/>
          <w:sz w:val="24"/>
        </w:rPr>
        <w:t xml:space="preserve"> </w:t>
      </w:r>
    </w:p>
    <w:p w:rsidR="00211BB6" w:rsidRPr="00211BB6" w:rsidRDefault="00211BB6" w:rsidP="00211BB6">
      <w:pPr>
        <w:jc w:val="left"/>
        <w:rPr>
          <w:rFonts w:hint="eastAsia"/>
          <w:sz w:val="24"/>
        </w:rPr>
      </w:pPr>
      <w:r w:rsidRPr="00211BB6">
        <w:rPr>
          <w:rFonts w:hint="eastAsia"/>
          <w:sz w:val="24"/>
        </w:rPr>
        <w:t xml:space="preserve">        </w:t>
      </w:r>
      <w:r w:rsidRPr="00211BB6">
        <w:rPr>
          <w:rFonts w:hint="eastAsia"/>
          <w:sz w:val="24"/>
        </w:rPr>
        <w:t>三、考核办法</w:t>
      </w:r>
      <w:r w:rsidRPr="00211BB6">
        <w:rPr>
          <w:rFonts w:hint="eastAsia"/>
          <w:sz w:val="24"/>
        </w:rPr>
        <w:t xml:space="preserve"> </w:t>
      </w:r>
    </w:p>
    <w:p w:rsidR="00211BB6" w:rsidRPr="00211BB6" w:rsidRDefault="00211BB6" w:rsidP="00211BB6">
      <w:pPr>
        <w:jc w:val="left"/>
        <w:rPr>
          <w:rFonts w:hint="eastAsia"/>
          <w:sz w:val="24"/>
        </w:rPr>
      </w:pPr>
      <w:r w:rsidRPr="00211BB6">
        <w:rPr>
          <w:rFonts w:hint="eastAsia"/>
          <w:sz w:val="24"/>
        </w:rPr>
        <w:t xml:space="preserve">        1</w:t>
      </w:r>
      <w:r w:rsidRPr="00211BB6">
        <w:rPr>
          <w:rFonts w:hint="eastAsia"/>
          <w:sz w:val="24"/>
        </w:rPr>
        <w:t>、考核工作由各学院负责实施。</w:t>
      </w:r>
    </w:p>
    <w:p w:rsidR="00211BB6" w:rsidRPr="00211BB6" w:rsidRDefault="00211BB6" w:rsidP="00211BB6">
      <w:pPr>
        <w:jc w:val="left"/>
        <w:rPr>
          <w:rFonts w:hint="eastAsia"/>
          <w:sz w:val="24"/>
        </w:rPr>
      </w:pPr>
      <w:r w:rsidRPr="00211BB6">
        <w:rPr>
          <w:rFonts w:hint="eastAsia"/>
          <w:sz w:val="24"/>
        </w:rPr>
        <w:t xml:space="preserve">        2</w:t>
      </w:r>
      <w:r w:rsidRPr="00211BB6">
        <w:rPr>
          <w:rFonts w:hint="eastAsia"/>
          <w:sz w:val="24"/>
        </w:rPr>
        <w:t>、各学系或教研室组成包括本学系或教研室主任、导师、主要任课教师在内的考核小组。考核小组成员由各学系或教研室确定，征得院（系）同意，成员不少于</w:t>
      </w:r>
      <w:r w:rsidRPr="00211BB6">
        <w:rPr>
          <w:rFonts w:hint="eastAsia"/>
          <w:sz w:val="24"/>
        </w:rPr>
        <w:t>3</w:t>
      </w:r>
      <w:r w:rsidRPr="00211BB6">
        <w:rPr>
          <w:rFonts w:hint="eastAsia"/>
          <w:sz w:val="24"/>
        </w:rPr>
        <w:t>人（其中不少于</w:t>
      </w:r>
      <w:r w:rsidRPr="00211BB6">
        <w:rPr>
          <w:rFonts w:hint="eastAsia"/>
          <w:sz w:val="24"/>
        </w:rPr>
        <w:t>2</w:t>
      </w:r>
      <w:r w:rsidRPr="00211BB6">
        <w:rPr>
          <w:rFonts w:hint="eastAsia"/>
          <w:sz w:val="24"/>
        </w:rPr>
        <w:t>名硕士生导师）。对研究生的考核还须较广泛地听取各学系或教研室其他教师的意见。</w:t>
      </w:r>
    </w:p>
    <w:p w:rsidR="00211BB6" w:rsidRPr="00211BB6" w:rsidRDefault="00211BB6" w:rsidP="00211BB6">
      <w:pPr>
        <w:jc w:val="left"/>
        <w:rPr>
          <w:rFonts w:hint="eastAsia"/>
          <w:sz w:val="24"/>
        </w:rPr>
      </w:pPr>
      <w:r w:rsidRPr="00211BB6">
        <w:rPr>
          <w:rFonts w:hint="eastAsia"/>
          <w:sz w:val="24"/>
        </w:rPr>
        <w:t xml:space="preserve">        3</w:t>
      </w:r>
      <w:r w:rsidRPr="00211BB6">
        <w:rPr>
          <w:rFonts w:hint="eastAsia"/>
          <w:sz w:val="24"/>
        </w:rPr>
        <w:t>、应从德、智、体、美几方面对研究生进行全面考核。业务方面的考核，以口试为主，主要考核知识面，并注意考核实践性的内容，必要时可以有部分笔试。政治思想、品德、团队精神方面的考核，由院（系）党委会同有关人员进行。</w:t>
      </w:r>
    </w:p>
    <w:p w:rsidR="00211BB6" w:rsidRPr="00211BB6" w:rsidRDefault="00211BB6" w:rsidP="00211BB6">
      <w:pPr>
        <w:jc w:val="left"/>
        <w:rPr>
          <w:rFonts w:hint="eastAsia"/>
          <w:sz w:val="24"/>
        </w:rPr>
      </w:pPr>
      <w:r w:rsidRPr="00211BB6">
        <w:rPr>
          <w:rFonts w:hint="eastAsia"/>
          <w:sz w:val="24"/>
        </w:rPr>
        <w:t xml:space="preserve">        4</w:t>
      </w:r>
      <w:r w:rsidRPr="00211BB6">
        <w:rPr>
          <w:rFonts w:hint="eastAsia"/>
          <w:sz w:val="24"/>
        </w:rPr>
        <w:t>、对研究生进行考核，须详细填写《南京医科大学硕士研究生培养中期考核表》，对被考核的研究生做出结论性意见。对思想品德好，学习成绩优秀，具有博士培养前途的，可推荐直接攻读博士学位；对学习成绩良好，具有一定科研工作能力，可建议其进入硕士论文阶段；个别学习较差，或明显表现出缺乏科研能力的，或因其他原因不宜继续攻读学位者，应建议终止其学业，由院（系）审核后，报研究生处批准。</w:t>
      </w:r>
    </w:p>
    <w:p w:rsidR="00211BB6" w:rsidRPr="00211BB6" w:rsidRDefault="00211BB6" w:rsidP="00211BB6">
      <w:pPr>
        <w:jc w:val="left"/>
        <w:rPr>
          <w:rFonts w:hint="eastAsia"/>
          <w:sz w:val="24"/>
        </w:rPr>
      </w:pPr>
      <w:r w:rsidRPr="00211BB6">
        <w:rPr>
          <w:rFonts w:hint="eastAsia"/>
          <w:sz w:val="24"/>
        </w:rPr>
        <w:t xml:space="preserve">        </w:t>
      </w:r>
      <w:r w:rsidRPr="00211BB6">
        <w:rPr>
          <w:rFonts w:hint="eastAsia"/>
          <w:sz w:val="24"/>
        </w:rPr>
        <w:t>四、关于被终止学业研究生</w:t>
      </w:r>
    </w:p>
    <w:p w:rsidR="00211BB6" w:rsidRPr="00211BB6" w:rsidRDefault="00211BB6" w:rsidP="00211BB6">
      <w:pPr>
        <w:ind w:firstLineChars="200" w:firstLine="480"/>
        <w:jc w:val="left"/>
        <w:rPr>
          <w:rFonts w:hint="eastAsia"/>
          <w:sz w:val="24"/>
        </w:rPr>
      </w:pPr>
      <w:r w:rsidRPr="00211BB6">
        <w:rPr>
          <w:rFonts w:hint="eastAsia"/>
          <w:sz w:val="24"/>
        </w:rPr>
        <w:t>对于经研究生处审批被终止学业的研究生，根据其修业情况，按学籍管理的有关规定发给相应证书。</w:t>
      </w:r>
    </w:p>
    <w:p w:rsidR="00211BB6" w:rsidRPr="00211BB6" w:rsidRDefault="00211BB6" w:rsidP="00211BB6">
      <w:pPr>
        <w:jc w:val="left"/>
        <w:rPr>
          <w:rFonts w:hint="eastAsia"/>
          <w:sz w:val="24"/>
        </w:rPr>
      </w:pPr>
      <w:r w:rsidRPr="00211BB6">
        <w:rPr>
          <w:rFonts w:hint="eastAsia"/>
          <w:sz w:val="24"/>
        </w:rPr>
        <w:t xml:space="preserve">　　</w:t>
      </w:r>
    </w:p>
    <w:p w:rsidR="00211BB6" w:rsidRPr="00211BB6" w:rsidRDefault="00211BB6" w:rsidP="00211BB6">
      <w:pPr>
        <w:jc w:val="left"/>
        <w:rPr>
          <w:sz w:val="24"/>
        </w:rPr>
      </w:pPr>
    </w:p>
    <w:p w:rsidR="00211BB6" w:rsidRPr="00211BB6" w:rsidRDefault="00211BB6" w:rsidP="00211BB6">
      <w:pPr>
        <w:jc w:val="left"/>
        <w:rPr>
          <w:sz w:val="24"/>
        </w:rPr>
      </w:pPr>
      <w:r w:rsidRPr="00211BB6">
        <w:rPr>
          <w:sz w:val="24"/>
        </w:rPr>
        <w:t xml:space="preserve"> </w:t>
      </w:r>
    </w:p>
    <w:p w:rsidR="00211BB6" w:rsidRPr="00211BB6" w:rsidRDefault="00211BB6" w:rsidP="00211BB6">
      <w:pPr>
        <w:jc w:val="left"/>
        <w:rPr>
          <w:sz w:val="24"/>
        </w:rPr>
      </w:pPr>
    </w:p>
    <w:p w:rsidR="00211BB6" w:rsidRPr="00211BB6" w:rsidRDefault="00211BB6" w:rsidP="00211BB6">
      <w:pPr>
        <w:jc w:val="right"/>
        <w:rPr>
          <w:rFonts w:hint="eastAsia"/>
          <w:sz w:val="24"/>
        </w:rPr>
      </w:pPr>
      <w:r w:rsidRPr="00211BB6">
        <w:rPr>
          <w:rFonts w:hint="eastAsia"/>
          <w:sz w:val="24"/>
        </w:rPr>
        <w:t xml:space="preserve">                                                                                                                                                                             </w:t>
      </w:r>
      <w:r w:rsidRPr="00211BB6">
        <w:rPr>
          <w:rFonts w:hint="eastAsia"/>
          <w:sz w:val="24"/>
        </w:rPr>
        <w:t>研究生处</w:t>
      </w:r>
      <w:r w:rsidRPr="00211BB6">
        <w:rPr>
          <w:rFonts w:hint="eastAsia"/>
          <w:sz w:val="24"/>
        </w:rPr>
        <w:t xml:space="preserve">                                                                                                                                                                           2002</w:t>
      </w:r>
      <w:r w:rsidRPr="00211BB6">
        <w:rPr>
          <w:rFonts w:hint="eastAsia"/>
          <w:sz w:val="24"/>
        </w:rPr>
        <w:t>年</w:t>
      </w:r>
      <w:r w:rsidRPr="00211BB6">
        <w:rPr>
          <w:rFonts w:hint="eastAsia"/>
          <w:sz w:val="24"/>
        </w:rPr>
        <w:t>9</w:t>
      </w:r>
      <w:r w:rsidRPr="00211BB6">
        <w:rPr>
          <w:rFonts w:hint="eastAsia"/>
          <w:sz w:val="24"/>
        </w:rPr>
        <w:t>月</w:t>
      </w:r>
    </w:p>
    <w:p w:rsidR="00211BB6" w:rsidRPr="00211BB6" w:rsidRDefault="00211BB6" w:rsidP="00211BB6">
      <w:pPr>
        <w:jc w:val="left"/>
        <w:rPr>
          <w:sz w:val="24"/>
        </w:rPr>
      </w:pPr>
      <w:r w:rsidRPr="00211BB6">
        <w:rPr>
          <w:sz w:val="24"/>
        </w:rPr>
        <w:t xml:space="preserve"> </w:t>
      </w:r>
    </w:p>
    <w:p w:rsidR="00211BB6" w:rsidRPr="00211BB6" w:rsidRDefault="00211BB6" w:rsidP="00211BB6">
      <w:pPr>
        <w:jc w:val="left"/>
        <w:rPr>
          <w:sz w:val="24"/>
        </w:rPr>
      </w:pPr>
    </w:p>
    <w:sectPr w:rsidR="00211BB6" w:rsidRPr="00211B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BB6"/>
    <w:rsid w:val="00211BB6"/>
    <w:rsid w:val="00FE0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984</Characters>
  <Application>Microsoft Office Word</Application>
  <DocSecurity>0</DocSecurity>
  <Lines>8</Lines>
  <Paragraphs>2</Paragraphs>
  <ScaleCrop>false</ScaleCrop>
  <Company>shenduxitong</Company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shendu</dc:creator>
  <cp:keywords/>
  <dc:description/>
  <cp:lastModifiedBy>shendu</cp:lastModifiedBy>
  <cp:revision>1</cp:revision>
  <dcterms:created xsi:type="dcterms:W3CDTF">2018-10-29T06:32:00Z</dcterms:created>
  <dcterms:modified xsi:type="dcterms:W3CDTF">2018-10-29T06:33:00Z</dcterms:modified>
</cp:coreProperties>
</file>